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spacing w:after="0" w:line="240" w:lineRule="auto"/>
        <w:ind w:left="357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МІНІСТЕРСТВО ОСВІТИ І НАУКИ УКРАЇНИ</w:t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0" allowOverlap="1" wp14:anchorId="4969B900" wp14:editId="77EB1C8C">
            <wp:simplePos x="0" y="0"/>
            <wp:positionH relativeFrom="column">
              <wp:posOffset>-78740</wp:posOffset>
            </wp:positionH>
            <wp:positionV relativeFrom="paragraph">
              <wp:posOffset>-403225</wp:posOffset>
            </wp:positionV>
            <wp:extent cx="1441450" cy="1103630"/>
            <wp:effectExtent l="0" t="0" r="6350" b="1270"/>
            <wp:wrapTight wrapText="right">
              <wp:wrapPolygon edited="0">
                <wp:start x="0" y="0"/>
                <wp:lineTo x="0" y="21252"/>
                <wp:lineTo x="21410" y="21252"/>
                <wp:lineTo x="21410" y="0"/>
                <wp:lineTo x="0" y="0"/>
              </wp:wrapPolygon>
            </wp:wrapTight>
            <wp:docPr id="1" name="Рисунок 1" descr="Описание: DIIT_EM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DIIT_EMB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>Дніпровський національний університет</w:t>
      </w:r>
      <w:r>
        <w:rPr>
          <w:rFonts w:ascii="Times New Roman" w:hAnsi="Times New Roman"/>
          <w:b/>
          <w:sz w:val="28"/>
          <w:szCs w:val="24"/>
        </w:rPr>
        <w:br/>
        <w:t>залізничного транспорту імені академіка В. Лазаряна</w:t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«Комп’ютерні інформаційні технології»</w:t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</w:rPr>
        <w:t>Лабораторна робота №</w:t>
      </w:r>
      <w:r>
        <w:rPr>
          <w:rFonts w:ascii="Times New Roman" w:hAnsi="Times New Roman"/>
          <w:b/>
          <w:sz w:val="28"/>
          <w:lang w:val="ru-RU"/>
        </w:rPr>
        <w:t>12</w:t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28"/>
        </w:rPr>
      </w:pPr>
      <w:r>
        <w:rPr>
          <w:rFonts w:ascii="Times New Roman" w:hAnsi="Times New Roman"/>
          <w:b/>
          <w:sz w:val="28"/>
        </w:rPr>
        <w:br/>
        <w:t>з дисципліни «Основи програмування</w:t>
      </w:r>
      <w:r>
        <w:rPr>
          <w:rFonts w:ascii="Times New Roman" w:hAnsi="Times New Roman"/>
          <w:b/>
          <w:caps/>
          <w:sz w:val="28"/>
        </w:rPr>
        <w:t>»</w:t>
      </w: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</w:rPr>
      </w:pPr>
    </w:p>
    <w:p w:rsidR="004B6BD4" w:rsidRDefault="004B6BD4" w:rsidP="004B6BD4">
      <w:pPr>
        <w:pStyle w:val="Default"/>
        <w:jc w:val="center"/>
        <w:rPr>
          <w:b/>
          <w:color w:val="auto"/>
          <w:sz w:val="28"/>
          <w:szCs w:val="28"/>
          <w:lang w:val="uk-UA"/>
        </w:rPr>
      </w:pPr>
      <w:r>
        <w:rPr>
          <w:b/>
          <w:color w:val="auto"/>
          <w:sz w:val="28"/>
          <w:szCs w:val="22"/>
          <w:lang w:val="uk-UA"/>
        </w:rPr>
        <w:t xml:space="preserve">на </w:t>
      </w:r>
      <w:r>
        <w:rPr>
          <w:b/>
          <w:color w:val="auto"/>
          <w:sz w:val="28"/>
          <w:szCs w:val="28"/>
          <w:lang w:val="uk-UA"/>
        </w:rPr>
        <w:t xml:space="preserve">тему: </w:t>
      </w:r>
      <w:r>
        <w:rPr>
          <w:b/>
          <w:i/>
          <w:color w:val="auto"/>
          <w:sz w:val="28"/>
          <w:szCs w:val="28"/>
          <w:lang w:val="uk-UA"/>
        </w:rPr>
        <w:t>«</w:t>
      </w:r>
      <w:r>
        <w:rPr>
          <w:b/>
          <w:sz w:val="28"/>
          <w:szCs w:val="28"/>
          <w:lang w:val="ru-RU"/>
        </w:rPr>
        <w:t xml:space="preserve">Базові принципи роботи з </w:t>
      </w:r>
      <w:r>
        <w:rPr>
          <w:b/>
          <w:sz w:val="28"/>
          <w:szCs w:val="28"/>
        </w:rPr>
        <w:t>CSS</w:t>
      </w:r>
      <w:r>
        <w:rPr>
          <w:b/>
          <w:sz w:val="28"/>
          <w:szCs w:val="28"/>
          <w:lang w:val="ru-RU"/>
        </w:rPr>
        <w:t>.</w:t>
      </w:r>
      <w:r>
        <w:rPr>
          <w:b/>
          <w:color w:val="auto"/>
          <w:sz w:val="28"/>
          <w:szCs w:val="28"/>
          <w:lang w:val="uk-UA"/>
        </w:rPr>
        <w:t>»</w:t>
      </w:r>
    </w:p>
    <w:p w:rsidR="004B6BD4" w:rsidRDefault="004B6BD4" w:rsidP="004B6BD4">
      <w:pPr>
        <w:pStyle w:val="HTML"/>
        <w:shd w:val="clear" w:color="auto" w:fill="FFFFFF"/>
        <w:jc w:val="center"/>
        <w:rPr>
          <w:rFonts w:ascii="Times New Roman" w:hAnsi="Times New Roman" w:cs="Times New Roman"/>
          <w:b/>
          <w:i/>
          <w:sz w:val="28"/>
          <w:szCs w:val="22"/>
          <w:lang w:val="uk-UA" w:eastAsia="en-US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 w:cs="Courier New"/>
          <w:b/>
          <w:sz w:val="28"/>
          <w:szCs w:val="20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tabs>
          <w:tab w:val="left" w:pos="7056"/>
        </w:tabs>
        <w:spacing w:after="0" w:line="240" w:lineRule="auto"/>
        <w:ind w:left="1134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tabs>
          <w:tab w:val="left" w:pos="7056"/>
        </w:tabs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1134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Виконав: студент гр. ПЗ2011</w:t>
      </w:r>
    </w:p>
    <w:p w:rsidR="004B6BD4" w:rsidRDefault="004B6BD4" w:rsidP="004B6BD4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Кулик </w:t>
      </w:r>
      <w:r>
        <w:rPr>
          <w:rFonts w:ascii="Times New Roman" w:hAnsi="Times New Roman"/>
          <w:sz w:val="28"/>
        </w:rPr>
        <w:t>Сергій Вадимович</w:t>
      </w:r>
    </w:p>
    <w:p w:rsidR="004B6BD4" w:rsidRDefault="004B6BD4" w:rsidP="004B6BD4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Прийняла: ас. Нежуміра О.І.</w:t>
      </w:r>
    </w:p>
    <w:p w:rsidR="004B6BD4" w:rsidRDefault="004B6BD4" w:rsidP="004B6BD4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4B6BD4" w:rsidRDefault="004B6BD4" w:rsidP="004B6BD4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Дніпро, 2020</w:t>
      </w:r>
    </w:p>
    <w:p w:rsidR="004B6BD4" w:rsidRDefault="004B6BD4">
      <w:r>
        <w:br/>
      </w:r>
    </w:p>
    <w:p w:rsidR="004B6BD4" w:rsidRDefault="004B6BD4">
      <w:pPr>
        <w:spacing w:line="259" w:lineRule="auto"/>
      </w:pPr>
      <w:r>
        <w:br w:type="page"/>
      </w:r>
    </w:p>
    <w:p w:rsidR="004B6BD4" w:rsidRPr="004B6BD4" w:rsidRDefault="004B6BD4" w:rsidP="004B6BD4">
      <w:pPr>
        <w:rPr>
          <w:rFonts w:ascii="Times New Roman" w:hAnsi="Times New Roman"/>
          <w:sz w:val="28"/>
          <w:szCs w:val="28"/>
        </w:rPr>
      </w:pPr>
      <w:r w:rsidRPr="004B6BD4">
        <w:rPr>
          <w:rFonts w:ascii="Times New Roman" w:hAnsi="Times New Roman"/>
          <w:b/>
          <w:sz w:val="28"/>
          <w:szCs w:val="28"/>
        </w:rPr>
        <w:lastRenderedPageBreak/>
        <w:t>Тема.</w:t>
      </w:r>
      <w:r w:rsidRPr="004B6BD4">
        <w:rPr>
          <w:rFonts w:ascii="Times New Roman" w:hAnsi="Times New Roman"/>
          <w:sz w:val="28"/>
          <w:szCs w:val="28"/>
        </w:rPr>
        <w:t xml:space="preserve"> Базові принципи роботи з CSS.</w:t>
      </w:r>
    </w:p>
    <w:p w:rsidR="00281331" w:rsidRDefault="004B6BD4" w:rsidP="004B6BD4">
      <w:pPr>
        <w:rPr>
          <w:rFonts w:ascii="Times New Roman" w:hAnsi="Times New Roman"/>
          <w:sz w:val="28"/>
          <w:szCs w:val="28"/>
        </w:rPr>
      </w:pPr>
      <w:r w:rsidRPr="004B6BD4">
        <w:rPr>
          <w:rFonts w:ascii="Times New Roman" w:hAnsi="Times New Roman"/>
          <w:b/>
          <w:sz w:val="28"/>
          <w:szCs w:val="28"/>
        </w:rPr>
        <w:t>Мета.</w:t>
      </w:r>
      <w:r w:rsidRPr="004B6BD4">
        <w:rPr>
          <w:rFonts w:ascii="Times New Roman" w:hAnsi="Times New Roman"/>
          <w:sz w:val="28"/>
          <w:szCs w:val="28"/>
        </w:rPr>
        <w:t xml:space="preserve"> Ознайомитись з основними принципами верстки та оформлення Webсторінок з використання</w:t>
      </w:r>
      <w:r>
        <w:rPr>
          <w:rFonts w:ascii="Times New Roman" w:hAnsi="Times New Roman"/>
          <w:sz w:val="28"/>
          <w:szCs w:val="28"/>
        </w:rPr>
        <w:t>м каскадних таблиць стилів CSS.</w:t>
      </w:r>
    </w:p>
    <w:p w:rsidR="004B6BD4" w:rsidRPr="004B6BD4" w:rsidRDefault="004B6BD4" w:rsidP="004B6BD4">
      <w:pPr>
        <w:rPr>
          <w:rFonts w:ascii="Times New Roman" w:hAnsi="Times New Roman"/>
          <w:b/>
          <w:sz w:val="28"/>
          <w:szCs w:val="28"/>
        </w:rPr>
      </w:pPr>
      <w:r w:rsidRPr="004B6BD4">
        <w:rPr>
          <w:rFonts w:ascii="Times New Roman" w:hAnsi="Times New Roman"/>
          <w:b/>
          <w:sz w:val="28"/>
          <w:szCs w:val="28"/>
        </w:rPr>
        <w:t>Завдання</w:t>
      </w:r>
    </w:p>
    <w:p w:rsidR="004B6BD4" w:rsidRDefault="004B6BD4" w:rsidP="004B6BD4">
      <w:pPr>
        <w:rPr>
          <w:rFonts w:ascii="Times New Roman" w:hAnsi="Times New Roman"/>
          <w:sz w:val="28"/>
          <w:szCs w:val="28"/>
        </w:rPr>
      </w:pPr>
      <w:r w:rsidRPr="004B6BD4">
        <w:rPr>
          <w:rFonts w:ascii="Times New Roman" w:hAnsi="Times New Roman"/>
          <w:sz w:val="28"/>
          <w:szCs w:val="28"/>
        </w:rPr>
        <w:t xml:space="preserve">Оформити HTML-сторінки лабораторної роботи </w:t>
      </w:r>
      <w:r>
        <w:rPr>
          <w:rFonts w:ascii="Times New Roman" w:hAnsi="Times New Roman"/>
          <w:sz w:val="28"/>
          <w:szCs w:val="28"/>
        </w:rPr>
        <w:t>№11, створивши зовнішні таблиці</w:t>
      </w:r>
      <w:r w:rsidRPr="004B6BD4">
        <w:rPr>
          <w:rFonts w:ascii="Times New Roman" w:hAnsi="Times New Roman"/>
          <w:sz w:val="28"/>
          <w:szCs w:val="28"/>
        </w:rPr>
        <w:t xml:space="preserve"> </w:t>
      </w:r>
      <w:r w:rsidRPr="004B6BD4">
        <w:rPr>
          <w:rFonts w:ascii="Times New Roman" w:hAnsi="Times New Roman"/>
          <w:sz w:val="28"/>
          <w:szCs w:val="28"/>
        </w:rPr>
        <w:t>стилів. Підключити створені таблиці до макеті</w:t>
      </w:r>
      <w:r>
        <w:rPr>
          <w:rFonts w:ascii="Times New Roman" w:hAnsi="Times New Roman"/>
          <w:sz w:val="28"/>
          <w:szCs w:val="28"/>
        </w:rPr>
        <w:t>в сторінок. Перевірити вірність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4B6BD4">
        <w:rPr>
          <w:rFonts w:ascii="Times New Roman" w:hAnsi="Times New Roman"/>
          <w:sz w:val="28"/>
          <w:szCs w:val="28"/>
        </w:rPr>
        <w:t>відображення веб-сторінок в різних браузерах.</w:t>
      </w:r>
    </w:p>
    <w:p w:rsidR="004F7CED" w:rsidRDefault="004F7CED" w:rsidP="004B6BD4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1) Скріншоти сторінок сайту</w:t>
      </w:r>
    </w:p>
    <w:p w:rsidR="004F7CED" w:rsidRPr="004F7CED" w:rsidRDefault="004F7CED" w:rsidP="004B6BD4">
      <w:pPr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  <w:lang w:val="en-US"/>
        </w:rPr>
        <w:t>Google Chrome</w:t>
      </w:r>
    </w:p>
    <w:p w:rsidR="004F7CED" w:rsidRDefault="004F7CED" w:rsidP="004B6BD4">
      <w:pPr>
        <w:rPr>
          <w:rFonts w:ascii="Times New Roman" w:hAnsi="Times New Roman"/>
          <w:b/>
          <w:sz w:val="28"/>
          <w:szCs w:val="28"/>
        </w:rPr>
      </w:pPr>
      <w:r w:rsidRPr="004F7CED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6A937132" wp14:editId="5173BB20">
            <wp:extent cx="5940425" cy="30499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ED" w:rsidRDefault="004F7CED" w:rsidP="004B6BD4">
      <w:pPr>
        <w:rPr>
          <w:rFonts w:ascii="Times New Roman" w:hAnsi="Times New Roman"/>
          <w:b/>
          <w:sz w:val="28"/>
          <w:szCs w:val="28"/>
        </w:rPr>
      </w:pPr>
      <w:r w:rsidRPr="004F7CED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0A0138DC" wp14:editId="1D223192">
            <wp:extent cx="5940425" cy="30562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ED" w:rsidRDefault="004F7CED" w:rsidP="004B6BD4">
      <w:pPr>
        <w:rPr>
          <w:rFonts w:ascii="Times New Roman" w:hAnsi="Times New Roman"/>
          <w:b/>
          <w:sz w:val="28"/>
          <w:szCs w:val="28"/>
        </w:rPr>
      </w:pPr>
      <w:r w:rsidRPr="004F7CED">
        <w:rPr>
          <w:rFonts w:ascii="Times New Roman" w:hAnsi="Times New Roman"/>
          <w:b/>
          <w:sz w:val="28"/>
          <w:szCs w:val="28"/>
        </w:rPr>
        <w:lastRenderedPageBreak/>
        <w:drawing>
          <wp:inline distT="0" distB="0" distL="0" distR="0" wp14:anchorId="7032CE9B" wp14:editId="5B819A85">
            <wp:extent cx="5940425" cy="30511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ED" w:rsidRDefault="004F7CED" w:rsidP="004B6BD4">
      <w:pPr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8"/>
          <w:lang w:val="en-US"/>
        </w:rPr>
        <w:t>Microsoft Edge</w:t>
      </w:r>
    </w:p>
    <w:p w:rsidR="004F7CED" w:rsidRDefault="004D2DEE" w:rsidP="004B6BD4">
      <w:pPr>
        <w:rPr>
          <w:rFonts w:ascii="Times New Roman" w:hAnsi="Times New Roman"/>
          <w:b/>
          <w:sz w:val="28"/>
          <w:szCs w:val="28"/>
          <w:lang w:val="en-US"/>
        </w:rPr>
      </w:pPr>
      <w:r w:rsidRPr="004D2DEE">
        <w:rPr>
          <w:rFonts w:ascii="Times New Roman" w:hAnsi="Times New Roman"/>
          <w:b/>
          <w:sz w:val="28"/>
          <w:szCs w:val="28"/>
          <w:lang w:val="en-US"/>
        </w:rPr>
        <w:drawing>
          <wp:inline distT="0" distB="0" distL="0" distR="0" wp14:anchorId="1D25619C" wp14:editId="24FB3C89">
            <wp:extent cx="5940425" cy="305943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EE" w:rsidRDefault="004D2DEE" w:rsidP="004B6BD4">
      <w:pPr>
        <w:rPr>
          <w:rFonts w:ascii="Times New Roman" w:hAnsi="Times New Roman"/>
          <w:b/>
          <w:sz w:val="28"/>
          <w:szCs w:val="28"/>
          <w:lang w:val="en-US"/>
        </w:rPr>
      </w:pPr>
      <w:r w:rsidRPr="004D2DEE">
        <w:rPr>
          <w:rFonts w:ascii="Times New Roman" w:hAnsi="Times New Roman"/>
          <w:b/>
          <w:sz w:val="28"/>
          <w:szCs w:val="28"/>
          <w:lang w:val="en-US"/>
        </w:rPr>
        <w:lastRenderedPageBreak/>
        <w:drawing>
          <wp:inline distT="0" distB="0" distL="0" distR="0" wp14:anchorId="281DA57F" wp14:editId="2DAE05EE">
            <wp:extent cx="5940425" cy="30575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EE" w:rsidRPr="00EC0AC3" w:rsidRDefault="004D2DEE" w:rsidP="004B6BD4">
      <w:pPr>
        <w:rPr>
          <w:rFonts w:ascii="Times New Roman" w:hAnsi="Times New Roman"/>
          <w:b/>
          <w:sz w:val="28"/>
          <w:szCs w:val="28"/>
          <w:lang w:val="en-US"/>
        </w:rPr>
      </w:pPr>
      <w:r w:rsidRPr="004D2DEE">
        <w:rPr>
          <w:rFonts w:ascii="Times New Roman" w:hAnsi="Times New Roman"/>
          <w:b/>
          <w:sz w:val="28"/>
          <w:szCs w:val="28"/>
          <w:lang w:val="en-US"/>
        </w:rPr>
        <w:drawing>
          <wp:inline distT="0" distB="0" distL="0" distR="0" wp14:anchorId="4AEA452F" wp14:editId="6E36371A">
            <wp:extent cx="5940425" cy="30575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AC3" w:rsidRDefault="00EC0AC3" w:rsidP="004B6BD4">
      <w:pPr>
        <w:rPr>
          <w:rFonts w:ascii="Times New Roman" w:hAnsi="Times New Roman"/>
          <w:b/>
          <w:sz w:val="28"/>
          <w:szCs w:val="28"/>
        </w:rPr>
      </w:pPr>
      <w:r w:rsidRPr="00EC0AC3">
        <w:rPr>
          <w:rFonts w:ascii="Times New Roman" w:hAnsi="Times New Roman"/>
          <w:b/>
          <w:sz w:val="28"/>
          <w:szCs w:val="28"/>
        </w:rPr>
        <w:t>2) Висновок</w:t>
      </w:r>
    </w:p>
    <w:p w:rsidR="00EC0AC3" w:rsidRPr="003B15C0" w:rsidRDefault="00EC0AC3" w:rsidP="004B6BD4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Під час виконання лабораторної роботи, ознайомився с каскадними таблицями стилів. З їх допомогою веб сторінки набувають красивого виду. </w:t>
      </w:r>
      <w:r>
        <w:rPr>
          <w:rFonts w:ascii="Times New Roman" w:hAnsi="Times New Roman"/>
          <w:sz w:val="28"/>
          <w:szCs w:val="28"/>
          <w:lang w:val="ru-RU"/>
        </w:rPr>
        <w:t xml:space="preserve">Кожне правило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3B15C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="003B15C0">
        <w:rPr>
          <w:rFonts w:ascii="Times New Roman" w:hAnsi="Times New Roman"/>
          <w:sz w:val="28"/>
          <w:szCs w:val="28"/>
        </w:rPr>
        <w:t>кладається з селектору та оголошення. Після створення сайту, його необхідно протестувати в різних браузерах, адже не всі браузери можуть підтримувати те чи інше правило.</w:t>
      </w:r>
      <w:bookmarkStart w:id="0" w:name="_GoBack"/>
      <w:bookmarkEnd w:id="0"/>
      <w:r>
        <w:rPr>
          <w:rFonts w:ascii="Times New Roman" w:hAnsi="Times New Roman"/>
          <w:sz w:val="28"/>
          <w:szCs w:val="28"/>
        </w:rPr>
        <w:t xml:space="preserve"> </w:t>
      </w:r>
    </w:p>
    <w:sectPr w:rsidR="00EC0AC3" w:rsidRPr="003B15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0B2"/>
    <w:rsid w:val="00281331"/>
    <w:rsid w:val="002970B2"/>
    <w:rsid w:val="003B15C0"/>
    <w:rsid w:val="004B6BD4"/>
    <w:rsid w:val="004D2DEE"/>
    <w:rsid w:val="004F7CED"/>
    <w:rsid w:val="00EC0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9BC3B"/>
  <w15:chartTrackingRefBased/>
  <w15:docId w15:val="{08B2944B-7900-4D11-ADA5-9F2562CCAB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B6BD4"/>
    <w:pPr>
      <w:spacing w:line="252" w:lineRule="auto"/>
    </w:pPr>
    <w:rPr>
      <w:rFonts w:ascii="Calibri" w:eastAsia="Calibri" w:hAnsi="Calibri" w:cs="Times New Roman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4B6B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B6BD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uiPriority w:val="99"/>
    <w:rsid w:val="004B6BD4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174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Сергій Кулик</dc:creator>
  <cp:keywords/>
  <dc:description/>
  <cp:lastModifiedBy>Сергій Кулик</cp:lastModifiedBy>
  <cp:revision>3</cp:revision>
  <dcterms:created xsi:type="dcterms:W3CDTF">2021-05-19T21:22:00Z</dcterms:created>
  <dcterms:modified xsi:type="dcterms:W3CDTF">2021-05-19T22:05:00Z</dcterms:modified>
</cp:coreProperties>
</file>